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629" w:type="dxa"/>
        <w:tblLayout w:type="fixed"/>
        <w:tblCellMar>
          <w:left w:w="0" w:type="dxa"/>
          <w:right w:w="0" w:type="dxa"/>
        </w:tblCellMar>
        <w:tblLook w:val="04A0" w:firstRow="1" w:lastRow="0" w:firstColumn="1" w:lastColumn="0" w:noHBand="0" w:noVBand="1"/>
      </w:tblPr>
      <w:tblGrid>
        <w:gridCol w:w="8193"/>
        <w:gridCol w:w="1436"/>
      </w:tblGrid>
      <w:tr w:rsidR="000D6560" w14:paraId="2BE4A573" w14:textId="77777777" w:rsidTr="00767F61">
        <w:trPr>
          <w:trHeight w:hRule="exact" w:val="1552"/>
        </w:trPr>
        <w:tc>
          <w:tcPr>
            <w:tcW w:w="8193" w:type="dxa"/>
            <w:tcBorders>
              <w:top w:val="none" w:sz="0" w:space="0" w:color="000000"/>
              <w:left w:val="none" w:sz="0" w:space="0" w:color="000000"/>
              <w:bottom w:val="none" w:sz="0" w:space="0" w:color="000000"/>
              <w:right w:val="none" w:sz="0" w:space="0" w:color="000000"/>
            </w:tcBorders>
            <w:vAlign w:val="center"/>
          </w:tcPr>
          <w:p w14:paraId="2BE4A571" w14:textId="55CC8DC1" w:rsidR="000D6560" w:rsidRDefault="004841F0" w:rsidP="00767F61">
            <w:pPr>
              <w:spacing w:before="631" w:after="717"/>
              <w:textAlignment w:val="baseline"/>
              <w:rPr>
                <w:rFonts w:ascii="Arial" w:eastAsia="Arial" w:hAnsi="Arial"/>
                <w:b/>
                <w:color w:val="000000"/>
                <w:sz w:val="28"/>
              </w:rPr>
            </w:pPr>
            <w:r>
              <w:rPr>
                <w:rFonts w:ascii="Arial" w:eastAsia="Arial" w:hAnsi="Arial"/>
                <w:b/>
                <w:color w:val="000000"/>
                <w:sz w:val="28"/>
              </w:rPr>
              <w:t>DERWENT VALLEY RUNNING CLUB</w:t>
            </w:r>
            <w:r w:rsidR="00767F61">
              <w:rPr>
                <w:rFonts w:ascii="Arial" w:eastAsia="Arial" w:hAnsi="Arial"/>
                <w:b/>
                <w:color w:val="000000"/>
                <w:sz w:val="28"/>
              </w:rPr>
              <w:t xml:space="preserve"> </w:t>
            </w:r>
            <w:r w:rsidR="00767F61">
              <w:rPr>
                <w:rFonts w:ascii="Arial" w:eastAsia="Arial" w:hAnsi="Arial"/>
                <w:b/>
                <w:color w:val="000000"/>
                <w:sz w:val="28"/>
              </w:rPr>
              <w:br/>
              <w:t>Equality and Diversity Policy</w:t>
            </w:r>
          </w:p>
        </w:tc>
        <w:tc>
          <w:tcPr>
            <w:tcW w:w="1436" w:type="dxa"/>
            <w:tcBorders>
              <w:top w:val="none" w:sz="0" w:space="0" w:color="000000"/>
              <w:left w:val="none" w:sz="0" w:space="0" w:color="000000"/>
              <w:bottom w:val="none" w:sz="0" w:space="0" w:color="000000"/>
              <w:right w:val="none" w:sz="0" w:space="0" w:color="000000"/>
            </w:tcBorders>
          </w:tcPr>
          <w:p w14:paraId="2BE4A572" w14:textId="41D35313" w:rsidR="000D6560" w:rsidRDefault="000D6560" w:rsidP="00767F61">
            <w:pPr>
              <w:spacing w:before="14" w:after="55"/>
              <w:ind w:right="67"/>
              <w:jc w:val="center"/>
              <w:textAlignment w:val="baseline"/>
            </w:pPr>
          </w:p>
        </w:tc>
      </w:tr>
    </w:tbl>
    <w:p w14:paraId="2BE4A574" w14:textId="77777777" w:rsidR="000D6560" w:rsidRDefault="000E521B" w:rsidP="00767F61">
      <w:pPr>
        <w:numPr>
          <w:ilvl w:val="0"/>
          <w:numId w:val="1"/>
        </w:numPr>
        <w:spacing w:before="2"/>
        <w:textAlignment w:val="baseline"/>
        <w:rPr>
          <w:rFonts w:ascii="Arial" w:eastAsia="Arial" w:hAnsi="Arial"/>
          <w:b/>
          <w:color w:val="000000"/>
          <w:spacing w:val="-1"/>
        </w:rPr>
      </w:pPr>
      <w:r>
        <w:rPr>
          <w:rFonts w:ascii="Arial" w:eastAsia="Arial" w:hAnsi="Arial"/>
          <w:b/>
          <w:color w:val="000000"/>
          <w:spacing w:val="-1"/>
        </w:rPr>
        <w:t>Background to this Policy</w:t>
      </w:r>
    </w:p>
    <w:p w14:paraId="2BE4A576" w14:textId="501C8C62" w:rsidR="000D6560" w:rsidRDefault="000E521B" w:rsidP="009B21DF">
      <w:pPr>
        <w:spacing w:line="252" w:lineRule="exact"/>
        <w:ind w:right="720"/>
        <w:jc w:val="both"/>
        <w:textAlignment w:val="baseline"/>
        <w:rPr>
          <w:rFonts w:ascii="Arial" w:eastAsia="Arial" w:hAnsi="Arial"/>
          <w:color w:val="000000"/>
        </w:rPr>
      </w:pPr>
      <w:r>
        <w:rPr>
          <w:rFonts w:ascii="Arial" w:eastAsia="Arial" w:hAnsi="Arial"/>
          <w:color w:val="000000"/>
        </w:rPr>
        <w:t xml:space="preserve">This policy sets out </w:t>
      </w:r>
      <w:r w:rsidR="004841F0">
        <w:rPr>
          <w:rFonts w:ascii="Arial" w:eastAsia="Arial" w:hAnsi="Arial"/>
          <w:color w:val="000000"/>
        </w:rPr>
        <w:t>Derwent Valley Running Club</w:t>
      </w:r>
      <w:r>
        <w:rPr>
          <w:rFonts w:ascii="Arial" w:eastAsia="Arial" w:hAnsi="Arial"/>
          <w:color w:val="000000"/>
        </w:rPr>
        <w:t>’ commitment to being an open and inclusive club for all. The policy was drafted using available guidance from England Athletics and ‘best example’ policies from equality groups. The aim of the policy is to demonstrate to members the commitment of the Club in forwarding equality and diversity, and also as a guide for those with leadership roles within the Club.</w:t>
      </w:r>
    </w:p>
    <w:p w14:paraId="2BE4A577" w14:textId="77777777" w:rsidR="000D6560" w:rsidRDefault="000E521B">
      <w:pPr>
        <w:numPr>
          <w:ilvl w:val="0"/>
          <w:numId w:val="1"/>
        </w:numPr>
        <w:spacing w:before="259" w:line="251" w:lineRule="exact"/>
        <w:textAlignment w:val="baseline"/>
        <w:rPr>
          <w:rFonts w:ascii="Arial" w:eastAsia="Arial" w:hAnsi="Arial"/>
          <w:b/>
          <w:color w:val="000000"/>
          <w:spacing w:val="-2"/>
        </w:rPr>
      </w:pPr>
      <w:proofErr w:type="spellStart"/>
      <w:r>
        <w:rPr>
          <w:rFonts w:ascii="Arial" w:eastAsia="Arial" w:hAnsi="Arial"/>
          <w:b/>
          <w:color w:val="000000"/>
          <w:spacing w:val="-2"/>
        </w:rPr>
        <w:t>Organisation</w:t>
      </w:r>
      <w:proofErr w:type="spellEnd"/>
      <w:r>
        <w:rPr>
          <w:rFonts w:ascii="Arial" w:eastAsia="Arial" w:hAnsi="Arial"/>
          <w:b/>
          <w:color w:val="000000"/>
          <w:spacing w:val="-2"/>
        </w:rPr>
        <w:t xml:space="preserve"> aims</w:t>
      </w:r>
    </w:p>
    <w:p w14:paraId="2BE4A578" w14:textId="2C5A9983" w:rsidR="000D6560" w:rsidRDefault="004841F0">
      <w:pPr>
        <w:spacing w:line="252" w:lineRule="exact"/>
        <w:ind w:right="720"/>
        <w:jc w:val="both"/>
        <w:textAlignment w:val="baseline"/>
        <w:rPr>
          <w:rFonts w:ascii="Arial" w:eastAsia="Arial" w:hAnsi="Arial"/>
          <w:color w:val="000000"/>
        </w:rPr>
      </w:pPr>
      <w:r>
        <w:rPr>
          <w:rFonts w:ascii="Arial" w:eastAsia="Arial" w:hAnsi="Arial"/>
          <w:color w:val="000000"/>
        </w:rPr>
        <w:t>Derwent Valley Running Club</w:t>
      </w:r>
      <w:r w:rsidR="000E521B">
        <w:rPr>
          <w:rFonts w:ascii="Arial" w:eastAsia="Arial" w:hAnsi="Arial"/>
          <w:color w:val="000000"/>
        </w:rPr>
        <w:t xml:space="preserve"> promotes equality, diversity and inclusion so that the rights and dignity of all people are respected</w:t>
      </w:r>
      <w:r w:rsidR="008D67C3">
        <w:rPr>
          <w:rFonts w:ascii="Arial" w:eastAsia="Arial" w:hAnsi="Arial"/>
          <w:color w:val="000000"/>
        </w:rPr>
        <w:t>.</w:t>
      </w:r>
      <w:r w:rsidR="000E521B">
        <w:rPr>
          <w:rFonts w:ascii="Arial" w:eastAsia="Arial" w:hAnsi="Arial"/>
          <w:color w:val="000000"/>
        </w:rPr>
        <w:t xml:space="preserve"> We will take all appropriate action under the club’s Code of Conduct, with regard to any incidence of discrimination, bullying, intimidation, or harassment.</w:t>
      </w:r>
    </w:p>
    <w:p w14:paraId="2BE4A579" w14:textId="77777777" w:rsidR="000D6560" w:rsidRDefault="000E521B">
      <w:pPr>
        <w:spacing w:before="254" w:line="254" w:lineRule="exact"/>
        <w:textAlignment w:val="baseline"/>
        <w:rPr>
          <w:rFonts w:ascii="Arial" w:eastAsia="Arial" w:hAnsi="Arial"/>
          <w:color w:val="000000"/>
        </w:rPr>
      </w:pPr>
      <w:r>
        <w:rPr>
          <w:rFonts w:ascii="Arial" w:eastAsia="Arial" w:hAnsi="Arial"/>
          <w:color w:val="000000"/>
        </w:rPr>
        <w:t>The objects of the Club as stated in our constitution are:</w:t>
      </w:r>
    </w:p>
    <w:p w14:paraId="2BE4A57A" w14:textId="63434BFA" w:rsidR="000D6560" w:rsidRDefault="000E521B">
      <w:pPr>
        <w:numPr>
          <w:ilvl w:val="0"/>
          <w:numId w:val="2"/>
        </w:numPr>
        <w:tabs>
          <w:tab w:val="clear" w:pos="360"/>
          <w:tab w:val="left" w:pos="1080"/>
        </w:tabs>
        <w:spacing w:before="7" w:line="254" w:lineRule="exact"/>
        <w:ind w:left="1080" w:right="720" w:hanging="360"/>
        <w:jc w:val="both"/>
        <w:textAlignment w:val="baseline"/>
        <w:rPr>
          <w:rFonts w:ascii="Arial" w:eastAsia="Arial" w:hAnsi="Arial"/>
          <w:color w:val="000000"/>
        </w:rPr>
      </w:pPr>
      <w:r>
        <w:rPr>
          <w:rFonts w:ascii="Arial" w:eastAsia="Arial" w:hAnsi="Arial"/>
          <w:color w:val="000000"/>
        </w:rPr>
        <w:t>to promote physical and mental health, and well-being, through running for the benefit of the public regardless of race, religion, sex, sexual orientation or physical ability;</w:t>
      </w:r>
    </w:p>
    <w:p w14:paraId="2BE4A57B" w14:textId="188C2EB1" w:rsidR="000D6560" w:rsidRDefault="000E521B">
      <w:pPr>
        <w:numPr>
          <w:ilvl w:val="0"/>
          <w:numId w:val="2"/>
        </w:numPr>
        <w:tabs>
          <w:tab w:val="clear" w:pos="360"/>
          <w:tab w:val="left" w:pos="1080"/>
        </w:tabs>
        <w:spacing w:before="15" w:line="254" w:lineRule="exact"/>
        <w:ind w:left="1080" w:right="720" w:hanging="360"/>
        <w:jc w:val="both"/>
        <w:textAlignment w:val="baseline"/>
        <w:rPr>
          <w:rFonts w:ascii="Arial" w:eastAsia="Arial" w:hAnsi="Arial"/>
          <w:color w:val="000000"/>
        </w:rPr>
      </w:pPr>
      <w:proofErr w:type="gramStart"/>
      <w:r>
        <w:rPr>
          <w:rFonts w:ascii="Arial" w:eastAsia="Arial" w:hAnsi="Arial"/>
          <w:color w:val="000000"/>
        </w:rPr>
        <w:t>to</w:t>
      </w:r>
      <w:proofErr w:type="gramEnd"/>
      <w:r>
        <w:rPr>
          <w:rFonts w:ascii="Arial" w:eastAsia="Arial" w:hAnsi="Arial"/>
          <w:color w:val="000000"/>
        </w:rPr>
        <w:t xml:space="preserve"> combat discrimination, and to encourage </w:t>
      </w:r>
      <w:proofErr w:type="spellStart"/>
      <w:r w:rsidR="00F87ACD">
        <w:rPr>
          <w:rFonts w:ascii="Arial" w:eastAsia="Arial" w:hAnsi="Arial"/>
          <w:color w:val="000000"/>
        </w:rPr>
        <w:t>everyones</w:t>
      </w:r>
      <w:proofErr w:type="spellEnd"/>
      <w:r>
        <w:rPr>
          <w:rFonts w:ascii="Arial" w:eastAsia="Arial" w:hAnsi="Arial"/>
          <w:color w:val="000000"/>
        </w:rPr>
        <w:t xml:space="preserve"> involvement in the local and sporting community.</w:t>
      </w:r>
    </w:p>
    <w:p w14:paraId="5F0D4968" w14:textId="77777777" w:rsidR="00767F61" w:rsidRDefault="000E521B" w:rsidP="00767F61">
      <w:pPr>
        <w:numPr>
          <w:ilvl w:val="0"/>
          <w:numId w:val="2"/>
        </w:numPr>
        <w:tabs>
          <w:tab w:val="clear" w:pos="360"/>
          <w:tab w:val="left" w:pos="1080"/>
        </w:tabs>
        <w:spacing w:before="15" w:line="254" w:lineRule="exact"/>
        <w:ind w:left="1080" w:hanging="360"/>
        <w:jc w:val="both"/>
        <w:textAlignment w:val="baseline"/>
        <w:rPr>
          <w:rFonts w:ascii="Arial" w:eastAsia="Arial" w:hAnsi="Arial"/>
          <w:color w:val="000000"/>
        </w:rPr>
      </w:pPr>
      <w:r>
        <w:rPr>
          <w:rFonts w:ascii="Arial" w:eastAsia="Arial" w:hAnsi="Arial"/>
          <w:color w:val="000000"/>
        </w:rPr>
        <w:t>In pursuit of these objectives the Club shall promote equal opportunities.</w:t>
      </w:r>
    </w:p>
    <w:p w14:paraId="15DB9734" w14:textId="77777777" w:rsidR="00767F61" w:rsidRDefault="00767F61" w:rsidP="00767F61">
      <w:pPr>
        <w:tabs>
          <w:tab w:val="left" w:pos="360"/>
          <w:tab w:val="left" w:pos="1080"/>
        </w:tabs>
        <w:spacing w:before="15" w:line="254" w:lineRule="exact"/>
        <w:ind w:left="1080"/>
        <w:jc w:val="both"/>
        <w:textAlignment w:val="baseline"/>
        <w:rPr>
          <w:rFonts w:ascii="Arial" w:eastAsia="Arial" w:hAnsi="Arial"/>
          <w:color w:val="000000"/>
        </w:rPr>
      </w:pPr>
    </w:p>
    <w:p w14:paraId="2BE4A57D" w14:textId="1BC5FF30" w:rsidR="000D6560" w:rsidRPr="00767F61" w:rsidRDefault="000E521B" w:rsidP="00767F61">
      <w:pPr>
        <w:tabs>
          <w:tab w:val="left" w:pos="1080"/>
        </w:tabs>
        <w:spacing w:before="15" w:line="254" w:lineRule="exact"/>
        <w:jc w:val="both"/>
        <w:textAlignment w:val="baseline"/>
        <w:rPr>
          <w:rFonts w:ascii="Arial" w:eastAsia="Arial" w:hAnsi="Arial"/>
          <w:color w:val="000000"/>
        </w:rPr>
      </w:pPr>
      <w:r w:rsidRPr="00767F61">
        <w:rPr>
          <w:rFonts w:ascii="Arial" w:eastAsia="Arial" w:hAnsi="Arial"/>
          <w:b/>
          <w:color w:val="000000"/>
        </w:rPr>
        <w:t>3. Participation</w:t>
      </w:r>
    </w:p>
    <w:p w14:paraId="2BE4A57E" w14:textId="77777777" w:rsidR="000D6560" w:rsidRDefault="000E521B">
      <w:pPr>
        <w:spacing w:line="249" w:lineRule="exact"/>
        <w:textAlignment w:val="baseline"/>
        <w:rPr>
          <w:rFonts w:ascii="Arial" w:eastAsia="Arial" w:hAnsi="Arial"/>
          <w:color w:val="000000"/>
          <w:spacing w:val="2"/>
        </w:rPr>
      </w:pPr>
      <w:r>
        <w:rPr>
          <w:rFonts w:ascii="Arial" w:eastAsia="Arial" w:hAnsi="Arial"/>
          <w:color w:val="000000"/>
          <w:spacing w:val="2"/>
        </w:rPr>
        <w:t>The Club shall make all reasonable adjustments to allow a member to participate fully in all</w:t>
      </w:r>
    </w:p>
    <w:p w14:paraId="2BE4A57F" w14:textId="77777777" w:rsidR="000D6560" w:rsidRDefault="000E521B">
      <w:pPr>
        <w:spacing w:before="1" w:line="254" w:lineRule="exact"/>
        <w:textAlignment w:val="baseline"/>
        <w:rPr>
          <w:rFonts w:ascii="Arial" w:eastAsia="Arial" w:hAnsi="Arial"/>
          <w:color w:val="000000"/>
          <w:spacing w:val="-1"/>
        </w:rPr>
      </w:pPr>
      <w:r>
        <w:rPr>
          <w:rFonts w:ascii="Arial" w:eastAsia="Arial" w:hAnsi="Arial"/>
          <w:color w:val="000000"/>
          <w:spacing w:val="-1"/>
        </w:rPr>
        <w:t>Club activities.</w:t>
      </w:r>
    </w:p>
    <w:p w14:paraId="2BE4A59C" w14:textId="3578CF00" w:rsidR="000D6560" w:rsidRPr="002D65B1" w:rsidRDefault="000E521B" w:rsidP="002D65B1">
      <w:pPr>
        <w:pStyle w:val="ListParagraph"/>
        <w:numPr>
          <w:ilvl w:val="0"/>
          <w:numId w:val="6"/>
        </w:numPr>
        <w:spacing w:before="253" w:line="252" w:lineRule="exact"/>
        <w:ind w:left="426"/>
        <w:jc w:val="both"/>
        <w:textAlignment w:val="baseline"/>
        <w:rPr>
          <w:rFonts w:ascii="Arial" w:eastAsia="Arial" w:hAnsi="Arial"/>
          <w:b/>
          <w:color w:val="000000"/>
          <w:spacing w:val="-3"/>
        </w:rPr>
      </w:pPr>
      <w:r w:rsidRPr="002D65B1">
        <w:rPr>
          <w:rFonts w:ascii="Arial" w:eastAsia="Arial" w:hAnsi="Arial"/>
          <w:b/>
          <w:color w:val="000000"/>
          <w:spacing w:val="-3"/>
        </w:rPr>
        <w:t>Spreading equality and diversity</w:t>
      </w:r>
    </w:p>
    <w:p w14:paraId="2BE4A59D" w14:textId="77777777" w:rsidR="000D6560" w:rsidRDefault="000E521B">
      <w:pPr>
        <w:spacing w:line="252" w:lineRule="exact"/>
        <w:jc w:val="both"/>
        <w:textAlignment w:val="baseline"/>
        <w:rPr>
          <w:rFonts w:ascii="Arial" w:eastAsia="Arial" w:hAnsi="Arial"/>
          <w:color w:val="000000"/>
        </w:rPr>
      </w:pPr>
      <w:r>
        <w:rPr>
          <w:rFonts w:ascii="Arial" w:eastAsia="Arial" w:hAnsi="Arial"/>
          <w:color w:val="000000"/>
        </w:rPr>
        <w:t xml:space="preserve">All members, volunteers, leaders, coaches and committee members have a role in furthering the objectives of the Club and in promoting equality and diversity. Where possible the Club shall take all opportunities to promote inclusion, equality and diversity when dealing with external </w:t>
      </w:r>
      <w:proofErr w:type="spellStart"/>
      <w:r>
        <w:rPr>
          <w:rFonts w:ascii="Arial" w:eastAsia="Arial" w:hAnsi="Arial"/>
          <w:color w:val="000000"/>
        </w:rPr>
        <w:t>organisations</w:t>
      </w:r>
      <w:proofErr w:type="spellEnd"/>
      <w:r>
        <w:rPr>
          <w:rFonts w:ascii="Arial" w:eastAsia="Arial" w:hAnsi="Arial"/>
          <w:color w:val="000000"/>
        </w:rPr>
        <w:t>. The Club’s constitution sets out that members shall conduct themselves in accordance with our Objectives and Codes of Conduct. The Club therefore encourages all members to be sensitive to the needs of other members through their actions and language.</w:t>
      </w:r>
    </w:p>
    <w:p w14:paraId="2BE4A59E" w14:textId="77777777" w:rsidR="000D6560" w:rsidRDefault="000E521B" w:rsidP="002D65B1">
      <w:pPr>
        <w:numPr>
          <w:ilvl w:val="0"/>
          <w:numId w:val="6"/>
        </w:numPr>
        <w:tabs>
          <w:tab w:val="left" w:pos="284"/>
        </w:tabs>
        <w:spacing w:before="258" w:line="250" w:lineRule="exact"/>
        <w:ind w:left="426"/>
        <w:textAlignment w:val="baseline"/>
        <w:rPr>
          <w:rFonts w:ascii="Arial" w:eastAsia="Arial" w:hAnsi="Arial"/>
          <w:b/>
          <w:color w:val="000000"/>
          <w:spacing w:val="-15"/>
        </w:rPr>
      </w:pPr>
      <w:r>
        <w:rPr>
          <w:rFonts w:ascii="Arial" w:eastAsia="Arial" w:hAnsi="Arial"/>
          <w:b/>
          <w:color w:val="000000"/>
          <w:spacing w:val="-15"/>
        </w:rPr>
        <w:t>Review</w:t>
      </w:r>
    </w:p>
    <w:p w14:paraId="2BE4A59F" w14:textId="77777777" w:rsidR="000D6560" w:rsidRDefault="000E521B">
      <w:pPr>
        <w:spacing w:line="250" w:lineRule="exact"/>
        <w:textAlignment w:val="baseline"/>
        <w:rPr>
          <w:rFonts w:ascii="Arial" w:eastAsia="Arial" w:hAnsi="Arial"/>
          <w:color w:val="000000"/>
          <w:spacing w:val="2"/>
        </w:rPr>
      </w:pPr>
      <w:r>
        <w:rPr>
          <w:rFonts w:ascii="Arial" w:eastAsia="Arial" w:hAnsi="Arial"/>
          <w:color w:val="000000"/>
          <w:spacing w:val="2"/>
        </w:rPr>
        <w:t>The Club welcomes comments and suggestions from members to highlight areas we can</w:t>
      </w:r>
    </w:p>
    <w:p w14:paraId="2BE4A5A0" w14:textId="6B3DE411" w:rsidR="000D6560" w:rsidRDefault="000E521B">
      <w:pPr>
        <w:spacing w:before="2" w:after="229" w:line="253" w:lineRule="exact"/>
        <w:textAlignment w:val="baseline"/>
        <w:rPr>
          <w:rFonts w:ascii="Arial" w:eastAsia="Arial" w:hAnsi="Arial"/>
          <w:color w:val="000000"/>
        </w:rPr>
      </w:pPr>
      <w:proofErr w:type="gramStart"/>
      <w:r>
        <w:rPr>
          <w:rFonts w:ascii="Arial" w:eastAsia="Arial" w:hAnsi="Arial"/>
          <w:color w:val="000000"/>
        </w:rPr>
        <w:t>improve</w:t>
      </w:r>
      <w:proofErr w:type="gramEnd"/>
      <w:r>
        <w:rPr>
          <w:rFonts w:ascii="Arial" w:eastAsia="Arial" w:hAnsi="Arial"/>
          <w:color w:val="000000"/>
        </w:rPr>
        <w:t>. This policy shall be reviewed on a biennial basis.</w:t>
      </w:r>
    </w:p>
    <w:tbl>
      <w:tblPr>
        <w:tblW w:w="9481" w:type="dxa"/>
        <w:tblInd w:w="15" w:type="dxa"/>
        <w:tblLayout w:type="fixed"/>
        <w:tblCellMar>
          <w:left w:w="0" w:type="dxa"/>
          <w:right w:w="0" w:type="dxa"/>
        </w:tblCellMar>
        <w:tblLook w:val="04A0" w:firstRow="1" w:lastRow="0" w:firstColumn="1" w:lastColumn="0" w:noHBand="0" w:noVBand="1"/>
      </w:tblPr>
      <w:tblGrid>
        <w:gridCol w:w="3163"/>
        <w:gridCol w:w="3159"/>
        <w:gridCol w:w="3159"/>
      </w:tblGrid>
      <w:tr w:rsidR="000D6560" w14:paraId="2BE4A5A4" w14:textId="77777777" w:rsidTr="00D31B82">
        <w:trPr>
          <w:trHeight w:hRule="exact" w:val="356"/>
        </w:trPr>
        <w:tc>
          <w:tcPr>
            <w:tcW w:w="3163" w:type="dxa"/>
            <w:tcBorders>
              <w:top w:val="single" w:sz="5" w:space="0" w:color="000000"/>
              <w:left w:val="single" w:sz="5" w:space="0" w:color="000000"/>
              <w:bottom w:val="single" w:sz="5" w:space="0" w:color="000000"/>
              <w:right w:val="single" w:sz="5" w:space="0" w:color="000000"/>
            </w:tcBorders>
            <w:vAlign w:val="center"/>
          </w:tcPr>
          <w:p w14:paraId="2BE4A5A1" w14:textId="77777777" w:rsidR="000D6560" w:rsidRDefault="000E521B">
            <w:pPr>
              <w:spacing w:line="250" w:lineRule="exact"/>
              <w:ind w:right="1118"/>
              <w:jc w:val="right"/>
              <w:textAlignment w:val="baseline"/>
              <w:rPr>
                <w:rFonts w:ascii="Arial" w:eastAsia="Arial" w:hAnsi="Arial"/>
                <w:b/>
                <w:color w:val="000000"/>
              </w:rPr>
            </w:pPr>
            <w:r>
              <w:rPr>
                <w:rFonts w:ascii="Arial" w:eastAsia="Arial" w:hAnsi="Arial"/>
                <w:b/>
                <w:color w:val="000000"/>
              </w:rPr>
              <w:t>Version</w:t>
            </w:r>
          </w:p>
        </w:tc>
        <w:tc>
          <w:tcPr>
            <w:tcW w:w="3159" w:type="dxa"/>
            <w:tcBorders>
              <w:top w:val="single" w:sz="5" w:space="0" w:color="000000"/>
              <w:left w:val="single" w:sz="5" w:space="0" w:color="000000"/>
              <w:bottom w:val="single" w:sz="5" w:space="0" w:color="000000"/>
              <w:right w:val="single" w:sz="5" w:space="0" w:color="000000"/>
            </w:tcBorders>
            <w:vAlign w:val="center"/>
          </w:tcPr>
          <w:p w14:paraId="2BE4A5A2" w14:textId="77777777" w:rsidR="000D6560" w:rsidRDefault="000E521B">
            <w:pPr>
              <w:spacing w:line="250" w:lineRule="exact"/>
              <w:ind w:right="1173"/>
              <w:jc w:val="right"/>
              <w:textAlignment w:val="baseline"/>
              <w:rPr>
                <w:rFonts w:ascii="Arial" w:eastAsia="Arial" w:hAnsi="Arial"/>
                <w:b/>
                <w:color w:val="000000"/>
              </w:rPr>
            </w:pPr>
            <w:r>
              <w:rPr>
                <w:rFonts w:ascii="Arial" w:eastAsia="Arial" w:hAnsi="Arial"/>
                <w:b/>
                <w:color w:val="000000"/>
              </w:rPr>
              <w:t>Date</w:t>
            </w:r>
          </w:p>
        </w:tc>
        <w:tc>
          <w:tcPr>
            <w:tcW w:w="3159" w:type="dxa"/>
            <w:tcBorders>
              <w:top w:val="single" w:sz="5" w:space="0" w:color="000000"/>
              <w:left w:val="single" w:sz="5" w:space="0" w:color="000000"/>
              <w:bottom w:val="single" w:sz="5" w:space="0" w:color="000000"/>
              <w:right w:val="single" w:sz="5" w:space="0" w:color="000000"/>
            </w:tcBorders>
            <w:vAlign w:val="center"/>
          </w:tcPr>
          <w:p w14:paraId="2BE4A5A3" w14:textId="77777777" w:rsidR="000D6560" w:rsidRDefault="000E521B">
            <w:pPr>
              <w:spacing w:line="250" w:lineRule="exact"/>
              <w:jc w:val="center"/>
              <w:textAlignment w:val="baseline"/>
              <w:rPr>
                <w:rFonts w:ascii="Arial" w:eastAsia="Arial" w:hAnsi="Arial"/>
                <w:b/>
                <w:color w:val="000000"/>
                <w:u w:val="single"/>
              </w:rPr>
            </w:pPr>
            <w:r>
              <w:rPr>
                <w:rFonts w:ascii="Arial" w:eastAsia="Arial" w:hAnsi="Arial"/>
                <w:b/>
                <w:color w:val="000000"/>
                <w:u w:val="single"/>
              </w:rPr>
              <w:t>Summary of changes</w:t>
            </w:r>
          </w:p>
        </w:tc>
      </w:tr>
      <w:tr w:rsidR="000D6560" w14:paraId="2BE4A5A8" w14:textId="77777777" w:rsidTr="00767F61">
        <w:trPr>
          <w:trHeight w:hRule="exact" w:val="615"/>
        </w:trPr>
        <w:tc>
          <w:tcPr>
            <w:tcW w:w="3163" w:type="dxa"/>
            <w:tcBorders>
              <w:top w:val="single" w:sz="5" w:space="0" w:color="000000"/>
              <w:left w:val="single" w:sz="5" w:space="0" w:color="000000"/>
              <w:bottom w:val="single" w:sz="5" w:space="0" w:color="000000"/>
              <w:right w:val="single" w:sz="5" w:space="0" w:color="000000"/>
            </w:tcBorders>
            <w:vAlign w:val="center"/>
          </w:tcPr>
          <w:p w14:paraId="2BE4A5A5" w14:textId="77777777" w:rsidR="000D6560" w:rsidRDefault="000E521B">
            <w:pPr>
              <w:spacing w:line="252" w:lineRule="exact"/>
              <w:textAlignment w:val="baseline"/>
              <w:rPr>
                <w:rFonts w:ascii="Arial" w:eastAsia="Arial" w:hAnsi="Arial"/>
                <w:color w:val="000000"/>
              </w:rPr>
            </w:pPr>
            <w:r>
              <w:rPr>
                <w:rFonts w:ascii="Arial" w:eastAsia="Arial" w:hAnsi="Arial"/>
                <w:color w:val="000000"/>
              </w:rPr>
              <w:t>1.0</w:t>
            </w:r>
          </w:p>
        </w:tc>
        <w:tc>
          <w:tcPr>
            <w:tcW w:w="3159" w:type="dxa"/>
            <w:tcBorders>
              <w:top w:val="single" w:sz="5" w:space="0" w:color="000000"/>
              <w:left w:val="single" w:sz="5" w:space="0" w:color="000000"/>
              <w:bottom w:val="single" w:sz="5" w:space="0" w:color="000000"/>
              <w:right w:val="single" w:sz="5" w:space="0" w:color="000000"/>
            </w:tcBorders>
            <w:vAlign w:val="center"/>
          </w:tcPr>
          <w:p w14:paraId="2BE4A5A6" w14:textId="207566FD" w:rsidR="000D6560" w:rsidRDefault="00767F61" w:rsidP="00767F61">
            <w:pPr>
              <w:spacing w:line="252" w:lineRule="exact"/>
              <w:ind w:right="2163"/>
              <w:textAlignment w:val="baseline"/>
              <w:rPr>
                <w:rFonts w:ascii="Arial" w:eastAsia="Arial" w:hAnsi="Arial"/>
                <w:color w:val="000000"/>
              </w:rPr>
            </w:pPr>
            <w:r>
              <w:rPr>
                <w:rFonts w:ascii="Arial" w:eastAsia="Arial" w:hAnsi="Arial"/>
                <w:color w:val="000000"/>
              </w:rPr>
              <w:t>03/2023</w:t>
            </w:r>
          </w:p>
        </w:tc>
        <w:tc>
          <w:tcPr>
            <w:tcW w:w="3159" w:type="dxa"/>
            <w:tcBorders>
              <w:top w:val="single" w:sz="5" w:space="0" w:color="000000"/>
              <w:left w:val="single" w:sz="5" w:space="0" w:color="000000"/>
              <w:bottom w:val="single" w:sz="5" w:space="0" w:color="000000"/>
              <w:right w:val="single" w:sz="5" w:space="0" w:color="000000"/>
            </w:tcBorders>
          </w:tcPr>
          <w:p w14:paraId="2BE4A5A7" w14:textId="77777777" w:rsidR="000D6560" w:rsidRDefault="000D6560"/>
        </w:tc>
      </w:tr>
    </w:tbl>
    <w:p w14:paraId="2BE4A5A9" w14:textId="77777777" w:rsidR="000D6560" w:rsidRDefault="000D6560">
      <w:pPr>
        <w:sectPr w:rsidR="000D6560">
          <w:pgSz w:w="11904" w:h="16843"/>
          <w:pgMar w:top="540" w:right="1429" w:bottom="251" w:left="1435" w:header="720" w:footer="720" w:gutter="0"/>
          <w:cols w:space="720"/>
        </w:sectPr>
      </w:pPr>
      <w:bookmarkStart w:id="0" w:name="_GoBack"/>
      <w:bookmarkEnd w:id="0"/>
    </w:p>
    <w:p w14:paraId="2BE4A5C1" w14:textId="44B6A120" w:rsidR="000D6560" w:rsidRDefault="000D6560">
      <w:pPr>
        <w:spacing w:before="2" w:line="240" w:lineRule="exact"/>
        <w:textAlignment w:val="baseline"/>
        <w:rPr>
          <w:rFonts w:ascii="Arial" w:eastAsia="Arial" w:hAnsi="Arial"/>
          <w:i/>
          <w:color w:val="000000"/>
        </w:rPr>
      </w:pPr>
    </w:p>
    <w:sectPr w:rsidR="000D6560">
      <w:pgSz w:w="11904" w:h="16843"/>
      <w:pgMar w:top="500" w:right="1432" w:bottom="4987" w:left="1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w:charset w:val="00"/>
    <w:pitch w:val="variable"/>
    <w:family w:val="swiss"/>
    <w:panose1 w:val="0202060305040502030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4037DE"/>
    <w:multiLevelType w:val="multilevel"/>
    <w:tmpl w:val="190669C2"/>
    <w:lvl w:ilvl="0">
      <w:start w:val="5"/>
      <w:numFmt w:val="decimal"/>
      <w:lvlText w:val="%1."/>
      <w:lvlJc w:val="left"/>
      <w:pPr>
        <w:tabs>
          <w:tab w:val="left" w:pos="3904"/>
        </w:tabs>
      </w:pPr>
      <w:rPr>
        <w:rFonts w:ascii="Arial" w:eastAsia="Arial" w:hAnsi="Arial"/>
        <w:b/>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EDF6518"/>
    <w:multiLevelType w:val="multilevel"/>
    <w:tmpl w:val="517084CA"/>
    <w:lvl w:ilvl="0">
      <w:numFmt w:val="bullet"/>
      <w:lvlText w:val="·"/>
      <w:lvlJc w:val="left"/>
      <w:pPr>
        <w:tabs>
          <w:tab w:val="left" w:pos="360"/>
        </w:tabs>
      </w:pPr>
      <w:rPr>
        <w:rFonts w:ascii="Symbol" w:eastAsia="Symbol" w:hAnsi="Symbol"/>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2645349"/>
    <w:multiLevelType w:val="multilevel"/>
    <w:tmpl w:val="BEEE394E"/>
    <w:lvl w:ilvl="0">
      <w:start w:val="1"/>
      <w:numFmt w:val="lowerLetter"/>
      <w:lvlText w:val="%1)"/>
      <w:lvlJc w:val="left"/>
      <w:pPr>
        <w:tabs>
          <w:tab w:val="left" w:pos="288"/>
        </w:tabs>
      </w:pPr>
      <w:rPr>
        <w:rFonts w:ascii="Arial" w:eastAsia="Arial" w:hAnsi="Arial"/>
        <w:b/>
        <w:color w:val="000000"/>
        <w:spacing w:val="-2"/>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6A9756C"/>
    <w:multiLevelType w:val="hybridMultilevel"/>
    <w:tmpl w:val="6B52C4C6"/>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9575388"/>
    <w:multiLevelType w:val="multilevel"/>
    <w:tmpl w:val="85C20AF8"/>
    <w:lvl w:ilvl="0">
      <w:numFmt w:val="bullet"/>
      <w:lvlText w:val="·"/>
      <w:lvlJc w:val="left"/>
      <w:pPr>
        <w:tabs>
          <w:tab w:val="left" w:pos="432"/>
        </w:tabs>
      </w:pPr>
      <w:rPr>
        <w:rFonts w:ascii="Symbol" w:eastAsia="Symbol" w:hAnsi="Symbol"/>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DAA3C49"/>
    <w:multiLevelType w:val="multilevel"/>
    <w:tmpl w:val="FAD420D8"/>
    <w:lvl w:ilvl="0">
      <w:start w:val="1"/>
      <w:numFmt w:val="decimal"/>
      <w:lvlText w:val="%1."/>
      <w:lvlJc w:val="left"/>
      <w:pPr>
        <w:tabs>
          <w:tab w:val="left" w:pos="288"/>
        </w:tabs>
      </w:pPr>
      <w:rPr>
        <w:rFonts w:ascii="Arial" w:eastAsia="Arial" w:hAnsi="Arial"/>
        <w:b/>
        <w:color w:val="000000"/>
        <w:spacing w:val="-1"/>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2"/>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560"/>
    <w:rsid w:val="000048DA"/>
    <w:rsid w:val="00007DC7"/>
    <w:rsid w:val="000D6560"/>
    <w:rsid w:val="000E521B"/>
    <w:rsid w:val="00223118"/>
    <w:rsid w:val="002D65B1"/>
    <w:rsid w:val="0045399D"/>
    <w:rsid w:val="004841F0"/>
    <w:rsid w:val="00512A25"/>
    <w:rsid w:val="00745EDB"/>
    <w:rsid w:val="00767F61"/>
    <w:rsid w:val="008D67C3"/>
    <w:rsid w:val="009B21DF"/>
    <w:rsid w:val="009D2A6D"/>
    <w:rsid w:val="00C81B1C"/>
    <w:rsid w:val="00CA4E13"/>
    <w:rsid w:val="00D31B82"/>
    <w:rsid w:val="00D87B51"/>
    <w:rsid w:val="00EE1875"/>
    <w:rsid w:val="00F87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A571"/>
  <w15:docId w15:val="{235C42AB-3557-424B-9D0C-D2C1306B3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2A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fId" Type="http://schemas.openxmlformats.org/wordprocessingml/2006/fontTable" Target="fontTable0.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317</Words>
  <Characters>1808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kirsty robson</dc:creator>
  <cp:lastModifiedBy>kirsty robson</cp:lastModifiedBy>
  <cp:revision>3</cp:revision>
  <dcterms:created xsi:type="dcterms:W3CDTF">2023-03-05T18:24:00Z</dcterms:created>
  <dcterms:modified xsi:type="dcterms:W3CDTF">2023-03-11T11:26:00Z</dcterms:modified>
</cp:coreProperties>
</file>